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8" w:rsidRPr="00F169B8" w:rsidRDefault="00E674F1" w:rsidP="00115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BALIKESİR GÖNEN 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EVİ VE AKŞAM SANAT OKULU </w:t>
      </w:r>
      <w:r w:rsidR="00545E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LOKAL 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SALONU</w:t>
      </w:r>
      <w:r w:rsidR="00545E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BAHÇESİNİN 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İHALE İLANI</w:t>
      </w:r>
    </w:p>
    <w:p w:rsidR="00F169B8" w:rsidRDefault="00E674F1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ve Akşam Sanat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kulu (ASO) Müdürlüğü tarafından,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ve Akşam Sanat Okulu 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>Lokal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Salonu</w:t>
      </w:r>
      <w:r w:rsidR="00260F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Bahçesi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2886 Sayılı Devlet İhale Kanununun (35) d ve (51) g Maddeleri gereğince pazarlık usulü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ükümleri çerçevesinde Amortisman bedeli karşılığı kiraya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İHALENİN KONUSU VE BAŞVURUYA İLİŞKİN HUSUSLAR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1-İş Sahibi İdareye ilişkin bilgiler.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</w:t>
      </w:r>
      <w:r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sahibi İdarenin 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E674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</w:t>
      </w:r>
      <w:r w:rsid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</w:t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ve Akşam Sanat Okulu Müdürlüğü</w:t>
      </w:r>
    </w:p>
    <w:p w:rsidR="00E674F1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E674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DRESİ</w:t>
      </w:r>
      <w:r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Kurtuluş Mah Yılmaz YÜCETÜRK Cad. No:1/A Gönen 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BALIKESİR</w:t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74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p w:rsidR="00F169B8" w:rsidRPr="00F169B8" w:rsidRDefault="00E674F1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74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 NUMARASI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0266 762 39 98</w:t>
      </w:r>
    </w:p>
    <w:p w:rsidR="00F169B8" w:rsidRPr="00F169B8" w:rsidRDefault="00E674F1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74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FAKS NUMARASI 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0266 763 06 60</w:t>
      </w:r>
    </w:p>
    <w:p w:rsidR="00545EF3" w:rsidRDefault="00E674F1" w:rsidP="0011512E">
      <w:pPr>
        <w:spacing w:before="100" w:beforeAutospacing="1" w:after="100" w:afterAutospacing="1" w:line="240" w:lineRule="auto"/>
        <w:jc w:val="both"/>
      </w:pPr>
      <w:r w:rsidRPr="00E674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ELEKTRONİK POSTA ADRESİ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hyperlink r:id="rId8" w:history="1">
        <w:r w:rsidR="00AC2FAB" w:rsidRPr="00A15633">
          <w:rPr>
            <w:rStyle w:val="Kpr"/>
          </w:rPr>
          <w:t xml:space="preserve"> </w:t>
        </w:r>
        <w:r w:rsidR="00AC2FAB" w:rsidRPr="00A15633">
          <w:rPr>
            <w:rStyle w:val="Kpr"/>
            <w:rFonts w:ascii="Arial" w:hAnsi="Arial"/>
            <w:sz w:val="20"/>
          </w:rPr>
          <w:t xml:space="preserve"> 971056@meb.k12.tr</w:t>
        </w:r>
        <w:r w:rsidR="00AC2FAB" w:rsidRPr="00A15633">
          <w:rPr>
            <w:rStyle w:val="Kpr"/>
          </w:rPr>
          <w:t xml:space="preserve"> </w:t>
        </w:r>
      </w:hyperlink>
      <w:r w:rsidR="00545EF3">
        <w:t xml:space="preserve"> </w:t>
      </w:r>
    </w:p>
    <w:p w:rsidR="00F169B8" w:rsidRPr="00545EF3" w:rsidRDefault="00545EF3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EF3">
        <w:rPr>
          <w:rFonts w:ascii="Times New Roman" w:hAnsi="Times New Roman" w:cs="Times New Roman"/>
          <w:b/>
          <w:sz w:val="24"/>
          <w:szCs w:val="24"/>
        </w:rPr>
        <w:t>İNTERNET ADRESİ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45E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545EF3">
        <w:rPr>
          <w:rFonts w:ascii="Times New Roman" w:hAnsi="Times New Roman" w:cs="Times New Roman"/>
        </w:rPr>
        <w:t>www.gonenogretmenevi.meb.k12.tr</w:t>
      </w:r>
    </w:p>
    <w:p w:rsidR="00F169B8" w:rsidRPr="00F169B8" w:rsidRDefault="00AC2FAB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İLGİLİ PERSONELİN ADI SOYADI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 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Serdar CANPOLAT 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 Yrd.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</w:t>
      </w:r>
      <w:r w:rsidR="00AC2F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 ihaleye ilişkin bilgileri yukarıdaki adres ve numaralardan görevli personelle irtibat kurmak suretiyle temin edebilirler.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2- İhale Konusu İşe İlişkin Bilgiler. 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Konusu İşin: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</w:t>
      </w:r>
      <w:r w:rsidR="00AC2FAB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     : 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Akşam Sanat Okulu  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>Lokal Salonu ve Bahçesinin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Amortisman Bedeli Karşılığı Kiralama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işi.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</w:t>
      </w:r>
      <w:r w:rsidR="00545E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LOKAL</w:t>
      </w:r>
      <w:r w:rsidR="00AC2FAB" w:rsidRP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SALONU</w:t>
      </w:r>
      <w:r w:rsid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BAHÇENİN</w:t>
      </w:r>
      <w:r w:rsidR="00AC2FAB" w:rsidRP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YERİ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>Lokal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 katında </w:t>
      </w:r>
      <w:r w:rsidR="00545EF3" w:rsidRP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75 m²</w:t>
      </w:r>
      <w:r w:rsid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(Yetmişbeş metrekare)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1. Katta </w:t>
      </w:r>
      <w:r w:rsidR="00545EF3" w:rsidRP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169 m²</w:t>
      </w:r>
      <w:r w:rsid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(Yüzaltmışdokuz metrekare)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Bahçe </w:t>
      </w:r>
      <w:r w:rsidR="00545EF3" w:rsidRP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280</w:t>
      </w:r>
      <w:r w:rsidR="00AC2FAB" w:rsidRP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C2FAB" w:rsidRPr="00AC2F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m²</w:t>
      </w:r>
      <w:r w:rsidR="00AC2FAB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545EF3" w:rsidRP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(İkiyüzseksen metrekare)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c)</w:t>
      </w:r>
      <w:r w:rsidR="00AC2FA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İHALE EDİLECEK </w:t>
      </w:r>
      <w:r w:rsidR="00545E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LOKAL SALONU VE BAHÇENİN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MEVCUT DURUMU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ullanıma hazır.</w:t>
      </w:r>
    </w:p>
    <w:p w:rsidR="00AF10FD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d)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İHALE EDİLECEK KURUMUN ADRESİ  </w:t>
      </w:r>
      <w:r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AF10FD" w:rsidRPr="00AF10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10FD">
        <w:rPr>
          <w:rFonts w:ascii="Times New Roman" w:eastAsia="Times New Roman" w:hAnsi="Times New Roman" w:cs="Times New Roman"/>
          <w:sz w:val="24"/>
          <w:szCs w:val="24"/>
          <w:lang w:eastAsia="tr-TR"/>
        </w:rPr>
        <w:t>Kurtuluş Mah Yılmaz YÜCETÜRK Cad. No:1/A Gönen /  BALIKESİR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e)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TELEFONU </w:t>
      </w:r>
      <w:r w:rsidR="00AF10FD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        : </w:t>
      </w:r>
      <w:r w:rsidR="00AF10FD">
        <w:rPr>
          <w:rFonts w:ascii="Times New Roman" w:eastAsia="Times New Roman" w:hAnsi="Times New Roman" w:cs="Times New Roman"/>
          <w:sz w:val="24"/>
          <w:szCs w:val="24"/>
          <w:lang w:eastAsia="tr-TR"/>
        </w:rPr>
        <w:t>0266 76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F10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39</w:t>
      </w:r>
      <w:r w:rsidR="00AF10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98</w:t>
      </w:r>
    </w:p>
    <w:p w:rsid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f)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İHALE EDİLECEK KURUMUN DURUMU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    : Tam gün açık</w:t>
      </w:r>
    </w:p>
    <w:p w:rsidR="00D30269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g)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TESPİT EDİLEN MUHAMMEN</w:t>
      </w:r>
      <w:r w:rsidR="00AF10FD" w:rsidRPr="00AF10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F10FD" w:rsidRPr="00F169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BEDEL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 w:rsidRP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5EF3" w:rsidRPr="00545EF3">
        <w:rPr>
          <w:rFonts w:ascii="Times New Roman" w:hAnsi="Times New Roman" w:cs="Times New Roman"/>
          <w:sz w:val="24"/>
          <w:szCs w:val="24"/>
        </w:rPr>
        <w:t>Lokal Birimi</w:t>
      </w:r>
      <w:r w:rsidR="00D67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Aylık 2000</w:t>
      </w:r>
      <w:r w:rsid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%18 KDV</w:t>
      </w:r>
      <w:r w:rsidR="00545EF3" w:rsidRPr="00545E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2EF2">
        <w:rPr>
          <w:rFonts w:ascii="Times New Roman" w:hAnsi="Times New Roman" w:cs="Times New Roman"/>
          <w:sz w:val="24"/>
          <w:szCs w:val="24"/>
        </w:rPr>
        <w:t xml:space="preserve">YILLIK </w:t>
      </w:r>
      <w:r w:rsidR="00D67D48">
        <w:rPr>
          <w:rFonts w:ascii="Times New Roman" w:hAnsi="Times New Roman" w:cs="Times New Roman"/>
          <w:sz w:val="24"/>
          <w:szCs w:val="24"/>
        </w:rPr>
        <w:t>24000</w:t>
      </w:r>
      <w:r w:rsidR="00545EF3" w:rsidRPr="00545EF3">
        <w:rPr>
          <w:rFonts w:ascii="Times New Roman" w:hAnsi="Times New Roman" w:cs="Times New Roman"/>
          <w:sz w:val="24"/>
          <w:szCs w:val="24"/>
        </w:rPr>
        <w:t xml:space="preserve"> </w:t>
      </w:r>
      <w:r w:rsidR="00BC02D3" w:rsidRPr="00BC02D3">
        <w:rPr>
          <w:sz w:val="28"/>
          <w:szCs w:val="28"/>
        </w:rPr>
        <w:t>₺</w:t>
      </w:r>
      <w:r w:rsidR="00BC02D3" w:rsidRPr="00545EF3">
        <w:rPr>
          <w:rFonts w:ascii="Times New Roman" w:hAnsi="Times New Roman" w:cs="Times New Roman"/>
          <w:sz w:val="24"/>
          <w:szCs w:val="24"/>
        </w:rPr>
        <w:t xml:space="preserve"> </w:t>
      </w:r>
      <w:r w:rsidR="00545EF3" w:rsidRPr="00545EF3">
        <w:rPr>
          <w:rFonts w:ascii="Times New Roman" w:hAnsi="Times New Roman" w:cs="Times New Roman"/>
          <w:sz w:val="24"/>
          <w:szCs w:val="24"/>
        </w:rPr>
        <w:t>(</w:t>
      </w:r>
      <w:r w:rsidR="00D67D48">
        <w:rPr>
          <w:rFonts w:ascii="Times New Roman" w:hAnsi="Times New Roman" w:cs="Times New Roman"/>
          <w:sz w:val="24"/>
          <w:szCs w:val="24"/>
        </w:rPr>
        <w:t>Yirmidörtbin</w:t>
      </w:r>
      <w:r w:rsidR="00545EF3" w:rsidRPr="00545EF3">
        <w:rPr>
          <w:rFonts w:ascii="Times New Roman" w:hAnsi="Times New Roman" w:cs="Times New Roman"/>
          <w:sz w:val="24"/>
          <w:szCs w:val="24"/>
        </w:rPr>
        <w:t>)+ %18 KDV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0F1D">
        <w:rPr>
          <w:rFonts w:ascii="Times New Roman" w:eastAsia="Times New Roman" w:hAnsi="Times New Roman" w:cs="Times New Roman"/>
          <w:sz w:val="24"/>
          <w:szCs w:val="24"/>
          <w:lang w:eastAsia="tr-TR"/>
        </w:rPr>
        <w:t>(Elektrik, doğalgaz, ısınma, su giderleri hariç)</w:t>
      </w:r>
    </w:p>
    <w:p w:rsidR="00D67D4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tespit edilen Demirbaş bedeli</w:t>
      </w:r>
      <w:r w:rsidR="00052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52EF2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İhaleyi alan istekli</w:t>
      </w:r>
      <w:r w:rsidR="00D67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kullanmak istediği</w:t>
      </w:r>
      <w:r w:rsidR="00052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demirbaş</w:t>
      </w:r>
      <w:r w:rsidR="00D67D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 belirttikten sonra belirlenecektir. </w:t>
      </w:r>
    </w:p>
    <w:p w:rsidR="00F169B8" w:rsidRPr="00BC02D3" w:rsidRDefault="008623DF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 bedeli  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 :</w:t>
      </w:r>
      <w:r w:rsidR="00052EF2" w:rsidRPr="00052EF2">
        <w:rPr>
          <w:sz w:val="20"/>
          <w:szCs w:val="20"/>
        </w:rPr>
        <w:t xml:space="preserve"> </w:t>
      </w:r>
      <w:r w:rsidR="00052EF2" w:rsidRPr="00052EF2">
        <w:rPr>
          <w:rFonts w:ascii="Times New Roman" w:hAnsi="Times New Roman" w:cs="Times New Roman"/>
          <w:sz w:val="24"/>
          <w:szCs w:val="24"/>
        </w:rPr>
        <w:t>%3 oranın da olup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7D48">
        <w:rPr>
          <w:rFonts w:ascii="Times New Roman" w:eastAsia="Times New Roman" w:hAnsi="Times New Roman" w:cs="Times New Roman"/>
          <w:sz w:val="24"/>
          <w:szCs w:val="24"/>
          <w:lang w:eastAsia="tr-TR"/>
        </w:rPr>
        <w:t>720</w:t>
      </w:r>
      <w:r w:rsidR="00052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D67D48">
        <w:rPr>
          <w:rFonts w:ascii="Times New Roman" w:eastAsia="Times New Roman" w:hAnsi="Times New Roman" w:cs="Times New Roman"/>
          <w:sz w:val="24"/>
          <w:szCs w:val="24"/>
          <w:lang w:eastAsia="tr-TR"/>
        </w:rPr>
        <w:t>Yediyüzyirmi</w:t>
      </w:r>
      <w:r w:rsidR="00052EF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BC02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02D3" w:rsidRPr="00BC02D3">
        <w:rPr>
          <w:sz w:val="28"/>
          <w:szCs w:val="28"/>
        </w:rPr>
        <w:t>₺</w:t>
      </w:r>
    </w:p>
    <w:p w:rsidR="00F169B8" w:rsidRDefault="008623DF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teminatlar      </w:t>
      </w:r>
      <w:r w:rsidR="00052EF2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    : -</w:t>
      </w:r>
    </w:p>
    <w:p w:rsidR="008623DF" w:rsidRPr="008623DF" w:rsidRDefault="008623DF" w:rsidP="008623DF">
      <w:pPr>
        <w:pStyle w:val="AralkYok"/>
        <w:jc w:val="both"/>
        <w:rPr>
          <w:rStyle w:val="Gl"/>
          <w:b w:val="0"/>
        </w:rPr>
      </w:pPr>
      <w:r>
        <w:rPr>
          <w:rStyle w:val="Gl"/>
        </w:rPr>
        <w:t>j</w:t>
      </w:r>
      <w:r w:rsidRPr="00D36FA1">
        <w:rPr>
          <w:rStyle w:val="Gl"/>
        </w:rPr>
        <w:t xml:space="preserve">) İşin Miktarı: </w:t>
      </w:r>
      <w:r w:rsidRPr="008623DF">
        <w:rPr>
          <w:rStyle w:val="Gl"/>
          <w:b w:val="0"/>
        </w:rPr>
        <w:t xml:space="preserve">Sözleşme imzalandığı tarihte başlar,  1 yıl sonra sona erer. Yüklenicinin yasal sorumluluklarını yerine getirmesi şartı ve idarenin onayı ile sözleşme 1Yıl +1 Yıl daha uzatılabilir. (Her halükarda toplam süre 3 yılı geçemez.) 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3-İhaleye İlişkin Bilgiler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İlişkin bilgiler: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Usulü                                            :  Pazarlık Usulü (2886 S.K.(35) d ve (51) g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İhalenin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apılacağı Adres       :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Akşam Sanat Okulu Müdürlüğü   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     Kurtuluş Mah.Yılmaz YÜCETÜRK Cad. No: 1/A GÖNEN / BALIKESİR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4-İhale Dokümanının Görülmesi ve Temini 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1-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dokümanı aşağıda belirtilen adreste bedelsiz olarak görülebilir. Ancak, İhaleye katılacak isteklilerin, idarece onaylı dokümanını satın alması zorunludur.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</w:t>
      </w: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İhale dokümanının görülebileceği yer: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Milli Eğitim Müdürlüğü duyuru panosu ve    WEB Sitesi,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Duyuru panosu, Kurum Pano ve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W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EB sitesi.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1871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İhale dokümanın satın alınacağı  yer       :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 ve Akşam Sanat </w:t>
      </w:r>
      <w:r w:rsidR="005D41C9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kulu Müdürlüğü.</w:t>
      </w:r>
    </w:p>
    <w:p w:rsidR="00F169B8" w:rsidRPr="00F169B8" w:rsidRDefault="005D41C9" w:rsidP="0011512E">
      <w:pPr>
        <w:spacing w:before="100" w:beforeAutospacing="1" w:after="100" w:afterAutospacing="1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            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c)</w:t>
      </w:r>
      <w:r w:rsidR="00F169B8" w:rsidRPr="005D4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İhale dokümanı satış bedeli</w:t>
      </w:r>
      <w:r w:rsidRPr="005D4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169B8" w:rsidRPr="005D4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(Varsa </w:t>
      </w:r>
      <w:r w:rsidRPr="005D4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vergi dahil) </w:t>
      </w:r>
      <w:r w:rsidR="00F169B8" w:rsidRPr="005D4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: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KDV Dahil </w:t>
      </w:r>
      <w:r w:rsidR="00251CB6">
        <w:rPr>
          <w:rFonts w:ascii="Times New Roman" w:eastAsia="Times New Roman" w:hAnsi="Times New Roman" w:cs="Times New Roman"/>
          <w:sz w:val="24"/>
          <w:szCs w:val="24"/>
          <w:lang w:eastAsia="tr-TR"/>
        </w:rPr>
        <w:t>100</w:t>
      </w:r>
      <w:r w:rsidR="001F4B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1F4BFB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.-(</w:t>
      </w:r>
      <w:r w:rsidR="00251CB6">
        <w:rPr>
          <w:rFonts w:ascii="Times New Roman" w:eastAsia="Times New Roman" w:hAnsi="Times New Roman" w:cs="Times New Roman"/>
          <w:sz w:val="24"/>
          <w:szCs w:val="24"/>
          <w:lang w:eastAsia="tr-TR"/>
        </w:rPr>
        <w:t>YÜZ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) TL’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dir. İhale dokümanı  almak    isteyenler bedelini </w:t>
      </w:r>
      <w:r w:rsidR="0018714E"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Gönen </w:t>
      </w:r>
      <w:r w:rsidR="00F169B8"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8714E"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Ziraat Bankası 45694900-5001</w:t>
      </w:r>
      <w:r w:rsidR="00F169B8"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Nolu </w:t>
      </w:r>
      <w:r w:rsid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BALIKESİR GÖNEN ÖĞRETMEN EVİ VE ASO MÜDÜRLÜĞÜ 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yatıracaklardır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. Bankadan alacakları dekontla Gönen</w:t>
      </w:r>
      <w:r w:rsidR="00F169B8"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ve Akşam Sanat Okulu Müdürlüğünden şartnameyi temin edeceklerdir.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dokümanı, içeriğindeki belgeleri gösteren bir dizi pusulayla birlikte verilir. İstekli ihale, dokümanını oluşturan belgelerin aslına uygunluğunu ve belgelerin tamam olup, olmadığını kontrol eder.</w:t>
      </w:r>
      <w:r w:rsidR="00260F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İdare bu incelemeden sonra istekliden, ihale dokümanını oluşturan belgelerin tamamını aslına uygun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teslim aldığına dair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dizi pusulası üzerine yazılarak imzalanmış beyanını alır.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 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İhale dokümanını satın almakla, ihale dokümanını oluşturan belgelerde yer alan koşul ve kuralları, kabul etmiş sayılır.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 MADDE 5- İhaleye İlişkin Belgelerin Verileceği Yer, </w:t>
      </w:r>
      <w:r w:rsidR="001871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 Başvuru  Tarih ve Saati, ihale Tarihi ve Saati.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1.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ilişkin Belgelerin  verileceği yer son başvuru tarih ve saati, İhale tarihi ve Saati: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ilişkin belgelerin verileceği yer : 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ve ASO Müdürlüğü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Son başvuru tarih ve s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aati                      :  </w:t>
      </w:r>
      <w:r w:rsidR="00BC02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26.02</w:t>
      </w:r>
      <w:r w:rsidR="0018714E" w:rsidRP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BC02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- 17.00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Tarihi ve Saati     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 : </w:t>
      </w:r>
      <w:r w:rsidR="0018714E" w:rsidRP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260F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</w:t>
      </w:r>
      <w:r w:rsidR="00BC02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</w:t>
      </w:r>
      <w:r w:rsidR="00260F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BC02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</w:t>
      </w:r>
      <w:r w:rsidRP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 </w:t>
      </w:r>
      <w:r w:rsidR="0018714E" w:rsidRPr="001151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10:00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2.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 ihaleye ilişkin belgeleri, son başvuru tarih ve saatine kadar yukarıda belirtilen yere bizzat elden teslim edeceklerdir. Son başvuru saatine kadar idareye teslim edilmeyen ihaleye ilişkin belgeler değerlendirmeye alınmaz.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3.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İdareye verilen veya ulaşan ihale belgeleri, herhangi bir sebeple geri alın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maz.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4.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için tespit olunan tarih tatil gününe rastlamışsa, ihale tatili takip eden ilk iş gününde aynı yer ve saatte yapılır.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5.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saatlerinin sonradan değişmesi halinde de ihaleye yukarıda belirtilen saatte yapılır.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6.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Saat ayarlarında, Türkiye Radyo-Televizyon Kurumunun (TRT) ulusal saat esas alınır.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İHALEYE GİREBİLME ŞARTLARI: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Madde 6-İhaleye katılmak isteyen isteklilerden aşağıdaki şartlar aranır.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A)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andaşı olmak ve Gönen’de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ikamet ediyor olmak.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B)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Yüz kızartıcı herhangi bir suçtan hüküm giymemiş olmak.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C)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bizzat istekli kendisi katılacaktır.(Veya Kanuni vekili)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D)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18-65 yaş aralığında gerçek veya tüzel kişi olmak.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E)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sirküleri vermesi: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 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 olması halinde noter tasdikli imza sirküleri.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 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Tüzel kişi olması halinde, tüzel kişiliğin noter tasdikli imza sirküleri.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F)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Belgeler:</w:t>
      </w:r>
    </w:p>
    <w:p w:rsid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 a.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Sabıka Kaydı(Son bir ay içinde alınmış olacak)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 b.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Sureti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şletme belgesine sahip olmak.(Yoksa ihaleyi alan kişi o belgeyi 1(Bir) ay içinde alması zorunludur.)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G) 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Bu Şartnamenin 2/ı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 yazılı miktarda geçici teminat vermesi.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KATILACAK OLANLAR: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7-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886 Sayılı Kanunun değişik 6.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 yazılı kimseler doğrudan veya dolaylı olarak ihaleye katılamazlar. Bu yasağa rağmen ihaleye girenin üzerine ihale yapılmış ise, ihale bozularak kesin teminatı gelir kaydedilir.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KATILMAK İÇİN KOMİSYONA SUNULMASI GEREKLİ BELGELER:</w:t>
      </w:r>
    </w:p>
    <w:p w:rsidR="00F169B8" w:rsidRPr="00F169B8" w:rsidRDefault="00F169B8" w:rsidP="00115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İsteklilerin aşağıda sayılan belgeleri ihaleye katılmaları için sunmaları zorunludur.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Başvuru mektubu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İkametgah İlmuhaberi (6 aydan eski tarihli olmamak)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Nüfus Cüzdan sureti(6 aydan eski tarihli olmamak) veya Nüfus Cüzdanının aslı, yada idare tarafından onaylı.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Sabıka kaydı( 1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aydan eski tarihli olmamak)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e)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 Sağlık Raporu( 1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aydan eski tarihli olmamak)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f)</w:t>
      </w:r>
      <w:r w:rsidR="002D6D34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dokümanını</w:t>
      </w:r>
      <w:r w:rsidR="00A161B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alındığına dair banka dekontu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(İhalenin adı dekontta açık olarak belirtilecektir.)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g)     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borcu olmadığına dair belge. İhaleyi kazanan kişiye verip vermeme konusunda, gerekli araştırma yapıldıktan sonra onaylayıp, onaylamamakta 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idaresi serbesttir. Bu durumda ihaleyi kazanan hiç bir hak iddia edemez, ihale tekrarlanır.</w:t>
      </w:r>
    </w:p>
    <w:p w:rsidR="00F169B8" w:rsidRPr="00F169B8" w:rsidRDefault="00F169B8" w:rsidP="0011512E">
      <w:pPr>
        <w:spacing w:before="100" w:beforeAutospacing="1" w:after="100" w:afterAutospacing="1" w:line="240" w:lineRule="auto"/>
        <w:ind w:left="106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h)    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İdarece ihale dokümanın istekliye eksiksiz  teslim edildiğine dair alındı belgesi, istekli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>ler, yukarıda istenen belgeler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151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şartnamede belirtilen usullere uygun olarak kapalı zarf içerisinde ve süresi dahilinde 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Gönen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Öğretmenevi ve Akşam Sanat Okulu Müdürlüğü, Müdür Yardımcısı 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>Serdar CANPOLAT’a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elden</w:t>
      </w:r>
      <w:r w:rsidR="001871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</w:t>
      </w:r>
      <w:r w:rsidRPr="00F169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edeceklerdir.</w:t>
      </w:r>
    </w:p>
    <w:p w:rsidR="009854E1" w:rsidRDefault="009854E1" w:rsidP="0011512E">
      <w:pPr>
        <w:jc w:val="both"/>
      </w:pPr>
    </w:p>
    <w:p w:rsidR="00F169B8" w:rsidRPr="00F169B8" w:rsidRDefault="00F169B8" w:rsidP="001151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Öğretmenevi ve ASO Müdürlüğü </w:t>
      </w:r>
      <w:r w:rsidR="00260F1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Lokal 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Salonu</w:t>
      </w:r>
      <w:r w:rsidR="00260F1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Bahçesi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Devlet İhale Kanununun 51/g Maddesine Göre Amortisman (yıpranma/aşınma) payı karşılığı işletmeye verilecektir.</w:t>
      </w:r>
    </w:p>
    <w:p w:rsidR="00F169B8" w:rsidRPr="00F169B8" w:rsidRDefault="00F169B8" w:rsidP="001151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Detaylı bilgi ve ihale dosyası Öğretmenevi Muhasebe biriminden </w:t>
      </w:r>
      <w:r w:rsidR="00251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 w:rsidR="00251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02</w:t>
      </w:r>
      <w:r w:rsidR="00BC02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/2018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81C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C02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</w:t>
      </w:r>
      <w:r w:rsidR="00381C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 w:rsidR="00BC02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02</w:t>
      </w:r>
      <w:r w:rsidR="00381C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/201</w:t>
      </w:r>
      <w:r w:rsidR="00BC02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tarihleri arasında alınabilir.</w:t>
      </w:r>
    </w:p>
    <w:p w:rsidR="00F169B8" w:rsidRPr="00F169B8" w:rsidRDefault="00381C8E" w:rsidP="001151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Teklifler en son 26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 w:rsidR="00BC02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BC02D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/2018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tarihi saat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’a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kadar  Öğretmen</w:t>
      </w:r>
      <w:r w:rsidR="001151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 muhasebe birimine teslim edilecektir.</w:t>
      </w:r>
      <w:r w:rsidR="001151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169B8" w:rsidRPr="00F169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 tarih ve saatten sonra gelen teklifler işleme alınmayacaktır.</w:t>
      </w:r>
    </w:p>
    <w:p w:rsidR="00F169B8" w:rsidRDefault="00F169B8" w:rsidP="00251CB6">
      <w:pPr>
        <w:spacing w:beforeLines="6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23DF" w:rsidRPr="00D36FA1" w:rsidRDefault="008623DF" w:rsidP="008623DF">
      <w:pPr>
        <w:pStyle w:val="AralkYok"/>
        <w:jc w:val="both"/>
        <w:rPr>
          <w:rStyle w:val="Gl"/>
        </w:rPr>
      </w:pPr>
      <w:r>
        <w:rPr>
          <w:rStyle w:val="Gl"/>
        </w:rPr>
        <w:t>İş bu ilan 4</w:t>
      </w:r>
      <w:r w:rsidRPr="00D36FA1">
        <w:rPr>
          <w:rStyle w:val="Gl"/>
        </w:rPr>
        <w:t xml:space="preserve"> sayfa ve </w:t>
      </w:r>
      <w:r>
        <w:rPr>
          <w:rStyle w:val="Gl"/>
        </w:rPr>
        <w:t>7</w:t>
      </w:r>
      <w:r w:rsidRPr="00D36FA1">
        <w:rPr>
          <w:rStyle w:val="Gl"/>
        </w:rPr>
        <w:t xml:space="preserve"> (</w:t>
      </w:r>
      <w:r>
        <w:rPr>
          <w:rStyle w:val="Gl"/>
        </w:rPr>
        <w:t>Yedi</w:t>
      </w:r>
      <w:r w:rsidRPr="00D36FA1">
        <w:rPr>
          <w:rStyle w:val="Gl"/>
        </w:rPr>
        <w:t>) maddeden ibaret olup idareyi ve isteklileri bağlar.</w:t>
      </w:r>
    </w:p>
    <w:p w:rsidR="00F169B8" w:rsidRDefault="00F169B8" w:rsidP="009E1E3C">
      <w:pPr>
        <w:spacing w:beforeLines="6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F169B8" w:rsidSect="0098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49" w:rsidRDefault="00386649" w:rsidP="002D6D34">
      <w:pPr>
        <w:spacing w:after="0" w:line="240" w:lineRule="auto"/>
      </w:pPr>
      <w:r>
        <w:separator/>
      </w:r>
    </w:p>
  </w:endnote>
  <w:endnote w:type="continuationSeparator" w:id="1">
    <w:p w:rsidR="00386649" w:rsidRDefault="00386649" w:rsidP="002D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756"/>
      <w:docPartObj>
        <w:docPartGallery w:val="Page Numbers (Bottom of Page)"/>
        <w:docPartUnique/>
      </w:docPartObj>
    </w:sdtPr>
    <w:sdtContent>
      <w:p w:rsidR="002D6D34" w:rsidRDefault="009E1E3C">
        <w:pPr>
          <w:pStyle w:val="Altbilgi"/>
          <w:jc w:val="center"/>
        </w:pPr>
        <w:fldSimple w:instr=" PAGE   \* MERGEFORMAT ">
          <w:r w:rsidR="00251CB6">
            <w:rPr>
              <w:noProof/>
            </w:rPr>
            <w:t>4</w:t>
          </w:r>
        </w:fldSimple>
      </w:p>
    </w:sdtContent>
  </w:sdt>
  <w:p w:rsidR="002D6D34" w:rsidRDefault="002D6D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49" w:rsidRDefault="00386649" w:rsidP="002D6D34">
      <w:pPr>
        <w:spacing w:after="0" w:line="240" w:lineRule="auto"/>
      </w:pPr>
      <w:r>
        <w:separator/>
      </w:r>
    </w:p>
  </w:footnote>
  <w:footnote w:type="continuationSeparator" w:id="1">
    <w:p w:rsidR="00386649" w:rsidRDefault="00386649" w:rsidP="002D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AD4"/>
    <w:multiLevelType w:val="multilevel"/>
    <w:tmpl w:val="02A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9B8"/>
    <w:rsid w:val="00052EF2"/>
    <w:rsid w:val="0011512E"/>
    <w:rsid w:val="00116C07"/>
    <w:rsid w:val="0018714E"/>
    <w:rsid w:val="001F4BFB"/>
    <w:rsid w:val="00251CB6"/>
    <w:rsid w:val="00260F1D"/>
    <w:rsid w:val="0029031D"/>
    <w:rsid w:val="002D6D34"/>
    <w:rsid w:val="00381C8E"/>
    <w:rsid w:val="00386649"/>
    <w:rsid w:val="004713C9"/>
    <w:rsid w:val="00480643"/>
    <w:rsid w:val="004A44DE"/>
    <w:rsid w:val="00545EF3"/>
    <w:rsid w:val="00546624"/>
    <w:rsid w:val="005A6FE8"/>
    <w:rsid w:val="005D41C9"/>
    <w:rsid w:val="00694CE1"/>
    <w:rsid w:val="00725996"/>
    <w:rsid w:val="00782F33"/>
    <w:rsid w:val="008623DF"/>
    <w:rsid w:val="009768F5"/>
    <w:rsid w:val="009854E1"/>
    <w:rsid w:val="009E1E3C"/>
    <w:rsid w:val="00A161BD"/>
    <w:rsid w:val="00AC2FAB"/>
    <w:rsid w:val="00AF10FD"/>
    <w:rsid w:val="00B71646"/>
    <w:rsid w:val="00BA2D39"/>
    <w:rsid w:val="00BC02D3"/>
    <w:rsid w:val="00D30269"/>
    <w:rsid w:val="00D67D48"/>
    <w:rsid w:val="00DB2D9F"/>
    <w:rsid w:val="00E105C8"/>
    <w:rsid w:val="00E40A35"/>
    <w:rsid w:val="00E674F1"/>
    <w:rsid w:val="00F1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1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69B8"/>
    <w:rPr>
      <w:b/>
      <w:bCs/>
    </w:rPr>
  </w:style>
  <w:style w:type="character" w:styleId="Kpr">
    <w:name w:val="Hyperlink"/>
    <w:basedOn w:val="VarsaylanParagrafYazTipi"/>
    <w:uiPriority w:val="99"/>
    <w:unhideWhenUsed/>
    <w:rsid w:val="00F16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C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D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6D34"/>
  </w:style>
  <w:style w:type="paragraph" w:styleId="Altbilgi">
    <w:name w:val="footer"/>
    <w:basedOn w:val="Normal"/>
    <w:link w:val="AltbilgiChar"/>
    <w:uiPriority w:val="99"/>
    <w:unhideWhenUsed/>
    <w:rsid w:val="002D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971056@meb.k12.tr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CBD4-21CB-4015-A485-66141C8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2018-01-31T11:49:00Z</cp:lastPrinted>
  <dcterms:created xsi:type="dcterms:W3CDTF">2018-01-25T17:15:00Z</dcterms:created>
  <dcterms:modified xsi:type="dcterms:W3CDTF">2018-01-31T11:50:00Z</dcterms:modified>
</cp:coreProperties>
</file>